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2D52BC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6.72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2D52BC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2D52BC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2D52BC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2D52BC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2D52BC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8B6EEB" w:rsidRDefault="002D52BC" w:rsidP="008B6EEB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872/165</w:t>
      </w:r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014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 jest księgi wieczystej, zbioru dokumentów oraz innych dokumentów potwierdzających tytuł prawny 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2D52BC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 xml:space="preserve">decyzją Wojewody Śląskiego nr </w:t>
      </w:r>
      <w:r w:rsidRPr="000B7803">
        <w:rPr>
          <w:rFonts w:ascii="Times New Roman" w:hAnsi="Times New Roman" w:cs="Times New Roman"/>
        </w:rPr>
        <w:t>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 na prawach powiatu: Ruda Śląska (A-1) - Rybnik”, której nadano rygor n</w:t>
      </w:r>
      <w:r w:rsidRPr="000B7803">
        <w:rPr>
          <w:rFonts w:ascii="Times New Roman" w:hAnsi="Times New Roman" w:cs="Times New Roman"/>
        </w:rPr>
        <w:t>atychmiastowej wykonalności.</w:t>
      </w:r>
    </w:p>
    <w:p w:rsidR="00263F2A" w:rsidRDefault="002D52BC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postępowania, a przed wydaniem decyzji umożliwić im wypowiedzenie się co</w:t>
      </w:r>
      <w:r w:rsidRPr="007F6F05">
        <w:rPr>
          <w:rFonts w:ascii="Times New Roman" w:hAnsi="Times New Roman" w:cs="Times New Roman"/>
          <w:noProof/>
          <w:color w:val="000000"/>
        </w:rPr>
        <w:t xml:space="preserve"> do zebranch dowodów i materiałów oraz zgłoszonych żądań. </w:t>
      </w:r>
    </w:p>
    <w:p w:rsidR="00263F2A" w:rsidRPr="0021635A" w:rsidRDefault="002D52BC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>,  że zgodnie z art. 73 § 1 kpa stronom postępowania przysługuje prawo wglądu w akta sprawy, sporządzenie z 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</w:t>
      </w:r>
      <w:r w:rsidRPr="0021635A">
        <w:rPr>
          <w:rFonts w:ascii="Times New Roman" w:hAnsi="Times New Roman" w:cs="Times New Roman"/>
        </w:rPr>
        <w:t>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2D52BC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</w:t>
      </w:r>
      <w:r w:rsidRPr="007F6F05">
        <w:rPr>
          <w:rFonts w:ascii="Times New Roman" w:hAnsi="Times New Roman"/>
          <w:sz w:val="22"/>
        </w:rPr>
        <w:t>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14222A" w:rsidRDefault="002D52BC" w:rsidP="0014222A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3775A2" w:rsidRPr="00646989" w:rsidRDefault="002D52BC" w:rsidP="00646989">
      <w:pPr>
        <w:pStyle w:val="Domylnie"/>
        <w:tabs>
          <w:tab w:val="left" w:pos="5670"/>
          <w:tab w:val="left" w:pos="6237"/>
          <w:tab w:val="right" w:pos="8929"/>
        </w:tabs>
      </w:pPr>
    </w:p>
    <w:p w:rsidR="00D20F64" w:rsidRPr="00BF3532" w:rsidRDefault="002D52BC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2D52BC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2D52BC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2D52BC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2D52BC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2D52BC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2D52BC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2D52BC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2D52BC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2D52BC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BC" w:rsidRDefault="002D52BC">
      <w:pPr>
        <w:spacing w:after="0" w:line="240" w:lineRule="auto"/>
      </w:pPr>
      <w:r>
        <w:separator/>
      </w:r>
    </w:p>
  </w:endnote>
  <w:endnote w:type="continuationSeparator" w:id="0">
    <w:p w:rsidR="002D52BC" w:rsidRDefault="002D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2D52BC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2D52BC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2D52BC" w:rsidP="00AD1869">
    <w:pPr>
      <w:pStyle w:val="Stopka"/>
      <w:spacing w:after="0"/>
      <w:jc w:val="center"/>
    </w:pPr>
    <w:r>
      <w:rPr>
        <w:b/>
        <w:sz w:val="16"/>
        <w:szCs w:val="16"/>
      </w:rPr>
      <w:t xml:space="preserve">Wydział </w:t>
    </w:r>
    <w:r>
      <w:rPr>
        <w:b/>
        <w:sz w:val="16"/>
        <w:szCs w:val="16"/>
      </w:rPr>
      <w:t>Infrastruktury</w:t>
    </w:r>
  </w:p>
  <w:p w:rsidR="00AD1869" w:rsidRDefault="002D52BC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2D52BC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2D52BC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2D52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2D52BC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2D52BC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2D52BC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2D52BC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</w:t>
    </w:r>
    <w:r>
      <w:rPr>
        <w:sz w:val="16"/>
        <w:szCs w:val="16"/>
      </w:rPr>
      <w:t xml:space="preserve">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2D52BC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2D52BC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2D52BC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2D52BC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2D52BC" w:rsidP="00A25FE5">
    <w:pPr>
      <w:pStyle w:val="Stopka"/>
      <w:spacing w:after="0"/>
      <w:jc w:val="center"/>
    </w:pPr>
    <w:r>
      <w:rPr>
        <w:b/>
        <w:sz w:val="16"/>
        <w:szCs w:val="16"/>
      </w:rPr>
      <w:t>Wydział</w:t>
    </w:r>
    <w:r>
      <w:rPr>
        <w:b/>
        <w:sz w:val="16"/>
        <w:szCs w:val="16"/>
      </w:rPr>
      <w:t xml:space="preserve"> Infrastruktury</w:t>
    </w:r>
  </w:p>
  <w:p w:rsidR="00A25FE5" w:rsidRDefault="002D52BC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2D52BC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2D52BC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BC" w:rsidRDefault="002D52BC">
      <w:pPr>
        <w:spacing w:after="0" w:line="240" w:lineRule="auto"/>
      </w:pPr>
      <w:r>
        <w:separator/>
      </w:r>
    </w:p>
  </w:footnote>
  <w:footnote w:type="continuationSeparator" w:id="0">
    <w:p w:rsidR="002D52BC" w:rsidRDefault="002D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2D52BC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2D52BC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783150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2D52BC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30-03-2021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D18436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2C83216" w:tentative="1">
      <w:start w:val="1"/>
      <w:numFmt w:val="lowerLetter"/>
      <w:lvlText w:val="%2."/>
      <w:lvlJc w:val="left"/>
      <w:pPr>
        <w:ind w:left="1440" w:hanging="360"/>
      </w:pPr>
    </w:lvl>
    <w:lvl w:ilvl="2" w:tplc="D0AA8A82" w:tentative="1">
      <w:start w:val="1"/>
      <w:numFmt w:val="lowerRoman"/>
      <w:lvlText w:val="%3."/>
      <w:lvlJc w:val="right"/>
      <w:pPr>
        <w:ind w:left="2160" w:hanging="180"/>
      </w:pPr>
    </w:lvl>
    <w:lvl w:ilvl="3" w:tplc="274A8D2C" w:tentative="1">
      <w:start w:val="1"/>
      <w:numFmt w:val="decimal"/>
      <w:lvlText w:val="%4."/>
      <w:lvlJc w:val="left"/>
      <w:pPr>
        <w:ind w:left="2880" w:hanging="360"/>
      </w:pPr>
    </w:lvl>
    <w:lvl w:ilvl="4" w:tplc="3FD2B2EE" w:tentative="1">
      <w:start w:val="1"/>
      <w:numFmt w:val="lowerLetter"/>
      <w:lvlText w:val="%5."/>
      <w:lvlJc w:val="left"/>
      <w:pPr>
        <w:ind w:left="3600" w:hanging="360"/>
      </w:pPr>
    </w:lvl>
    <w:lvl w:ilvl="5" w:tplc="EEB2C51C" w:tentative="1">
      <w:start w:val="1"/>
      <w:numFmt w:val="lowerRoman"/>
      <w:lvlText w:val="%6."/>
      <w:lvlJc w:val="right"/>
      <w:pPr>
        <w:ind w:left="4320" w:hanging="180"/>
      </w:pPr>
    </w:lvl>
    <w:lvl w:ilvl="6" w:tplc="69F076C6" w:tentative="1">
      <w:start w:val="1"/>
      <w:numFmt w:val="decimal"/>
      <w:lvlText w:val="%7."/>
      <w:lvlJc w:val="left"/>
      <w:pPr>
        <w:ind w:left="5040" w:hanging="360"/>
      </w:pPr>
    </w:lvl>
    <w:lvl w:ilvl="7" w:tplc="1D2210A2" w:tentative="1">
      <w:start w:val="1"/>
      <w:numFmt w:val="lowerLetter"/>
      <w:lvlText w:val="%8."/>
      <w:lvlJc w:val="left"/>
      <w:pPr>
        <w:ind w:left="5760" w:hanging="360"/>
      </w:pPr>
    </w:lvl>
    <w:lvl w:ilvl="8" w:tplc="6AE66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47CE2E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75A8400E" w:tentative="1">
      <w:start w:val="1"/>
      <w:numFmt w:val="lowerLetter"/>
      <w:lvlText w:val="%2."/>
      <w:lvlJc w:val="left"/>
      <w:pPr>
        <w:ind w:left="1440" w:hanging="360"/>
      </w:pPr>
    </w:lvl>
    <w:lvl w:ilvl="2" w:tplc="BD5A9FF4" w:tentative="1">
      <w:start w:val="1"/>
      <w:numFmt w:val="lowerRoman"/>
      <w:lvlText w:val="%3."/>
      <w:lvlJc w:val="right"/>
      <w:pPr>
        <w:ind w:left="2160" w:hanging="180"/>
      </w:pPr>
    </w:lvl>
    <w:lvl w:ilvl="3" w:tplc="BD642798" w:tentative="1">
      <w:start w:val="1"/>
      <w:numFmt w:val="decimal"/>
      <w:lvlText w:val="%4."/>
      <w:lvlJc w:val="left"/>
      <w:pPr>
        <w:ind w:left="2880" w:hanging="360"/>
      </w:pPr>
    </w:lvl>
    <w:lvl w:ilvl="4" w:tplc="55ECAD1E" w:tentative="1">
      <w:start w:val="1"/>
      <w:numFmt w:val="lowerLetter"/>
      <w:lvlText w:val="%5."/>
      <w:lvlJc w:val="left"/>
      <w:pPr>
        <w:ind w:left="3600" w:hanging="360"/>
      </w:pPr>
    </w:lvl>
    <w:lvl w:ilvl="5" w:tplc="C4A0AC3C" w:tentative="1">
      <w:start w:val="1"/>
      <w:numFmt w:val="lowerRoman"/>
      <w:lvlText w:val="%6."/>
      <w:lvlJc w:val="right"/>
      <w:pPr>
        <w:ind w:left="4320" w:hanging="180"/>
      </w:pPr>
    </w:lvl>
    <w:lvl w:ilvl="6" w:tplc="2964516C" w:tentative="1">
      <w:start w:val="1"/>
      <w:numFmt w:val="decimal"/>
      <w:lvlText w:val="%7."/>
      <w:lvlJc w:val="left"/>
      <w:pPr>
        <w:ind w:left="5040" w:hanging="360"/>
      </w:pPr>
    </w:lvl>
    <w:lvl w:ilvl="7" w:tplc="13F0238C" w:tentative="1">
      <w:start w:val="1"/>
      <w:numFmt w:val="lowerLetter"/>
      <w:lvlText w:val="%8."/>
      <w:lvlJc w:val="left"/>
      <w:pPr>
        <w:ind w:left="5760" w:hanging="360"/>
      </w:pPr>
    </w:lvl>
    <w:lvl w:ilvl="8" w:tplc="01D0C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D59E9A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D6CA8D26" w:tentative="1">
      <w:start w:val="1"/>
      <w:numFmt w:val="lowerLetter"/>
      <w:lvlText w:val="%2."/>
      <w:lvlJc w:val="left"/>
      <w:pPr>
        <w:ind w:left="1724" w:hanging="360"/>
      </w:pPr>
    </w:lvl>
    <w:lvl w:ilvl="2" w:tplc="8AE87624" w:tentative="1">
      <w:start w:val="1"/>
      <w:numFmt w:val="lowerRoman"/>
      <w:lvlText w:val="%3."/>
      <w:lvlJc w:val="right"/>
      <w:pPr>
        <w:ind w:left="2444" w:hanging="180"/>
      </w:pPr>
    </w:lvl>
    <w:lvl w:ilvl="3" w:tplc="B5B8F68C" w:tentative="1">
      <w:start w:val="1"/>
      <w:numFmt w:val="decimal"/>
      <w:lvlText w:val="%4."/>
      <w:lvlJc w:val="left"/>
      <w:pPr>
        <w:ind w:left="3164" w:hanging="360"/>
      </w:pPr>
    </w:lvl>
    <w:lvl w:ilvl="4" w:tplc="10002E50" w:tentative="1">
      <w:start w:val="1"/>
      <w:numFmt w:val="lowerLetter"/>
      <w:lvlText w:val="%5."/>
      <w:lvlJc w:val="left"/>
      <w:pPr>
        <w:ind w:left="3884" w:hanging="360"/>
      </w:pPr>
    </w:lvl>
    <w:lvl w:ilvl="5" w:tplc="0B38CB38" w:tentative="1">
      <w:start w:val="1"/>
      <w:numFmt w:val="lowerRoman"/>
      <w:lvlText w:val="%6."/>
      <w:lvlJc w:val="right"/>
      <w:pPr>
        <w:ind w:left="4604" w:hanging="180"/>
      </w:pPr>
    </w:lvl>
    <w:lvl w:ilvl="6" w:tplc="A6823DB4" w:tentative="1">
      <w:start w:val="1"/>
      <w:numFmt w:val="decimal"/>
      <w:lvlText w:val="%7."/>
      <w:lvlJc w:val="left"/>
      <w:pPr>
        <w:ind w:left="5324" w:hanging="360"/>
      </w:pPr>
    </w:lvl>
    <w:lvl w:ilvl="7" w:tplc="9AFE7376" w:tentative="1">
      <w:start w:val="1"/>
      <w:numFmt w:val="lowerLetter"/>
      <w:lvlText w:val="%8."/>
      <w:lvlJc w:val="left"/>
      <w:pPr>
        <w:ind w:left="6044" w:hanging="360"/>
      </w:pPr>
    </w:lvl>
    <w:lvl w:ilvl="8" w:tplc="0AD4C57E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AB"/>
    <w:rsid w:val="002D52BC"/>
    <w:rsid w:val="006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027CB-B509-4F0D-BF6D-0455794D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EFCE6-2255-416D-AE8C-7349B908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2021-04-01T09:53:00Z</dcterms:created>
  <dcterms:modified xsi:type="dcterms:W3CDTF">2021-04-01T09:53:00Z</dcterms:modified>
</cp:coreProperties>
</file>