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41" w:rsidRPr="00A83B7A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A83B7A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A83B7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A83B7A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A83B7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A83B7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C4103F" w:rsidRPr="00A83B7A" w:rsidRDefault="008E0ECE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A83B7A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A83B7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A83B7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A83B7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A83B7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A83B7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A83B7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A83B7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A83B7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A83B7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A83B7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A83B7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83B7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A83B7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A83B7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A83B7A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A83B7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A83B7A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A83B7A" w:rsidRDefault="00313417" w:rsidP="00A83B7A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A83B7A">
        <w:rPr>
          <w:rFonts w:ascii="Times New Roman" w:hAnsi="Times New Roman" w:cs="Times New Roman"/>
          <w:b/>
          <w:sz w:val="21"/>
          <w:szCs w:val="21"/>
          <w:u w:val="single"/>
        </w:rPr>
        <w:br/>
      </w:r>
      <w:r w:rsidR="001F027E" w:rsidRPr="00A83B7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83B7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A83B7A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A83B7A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EC63D3" w:rsidRDefault="00EC63D3" w:rsidP="00EC63D3">
      <w:pPr>
        <w:pStyle w:val="western"/>
        <w:spacing w:after="119"/>
        <w:jc w:val="center"/>
      </w:pPr>
      <w:r>
        <w:t xml:space="preserve">Wybór osób prowadzących dodatkowe zajęcia dla dzieci </w:t>
      </w:r>
      <w:r>
        <w:br/>
        <w:t>w Orzeskim Centrum Możliwości w Orzeszu w ramach projektu  „Orzeskie Centrum Możliwości – Przystań dla Młodych”</w:t>
      </w:r>
      <w:r w:rsidR="00990429">
        <w:t xml:space="preserve"> - II</w:t>
      </w:r>
      <w:bookmarkStart w:id="0" w:name="_GoBack"/>
      <w:bookmarkEnd w:id="0"/>
    </w:p>
    <w:p w:rsidR="00AD6ED2" w:rsidRPr="00EC63D3" w:rsidRDefault="00AD6ED2" w:rsidP="00AD6ED2">
      <w:pPr>
        <w:ind w:left="180" w:right="124"/>
        <w:jc w:val="center"/>
        <w:rPr>
          <w:rFonts w:ascii="Times New Roman" w:hAnsi="Times New Roman"/>
        </w:rPr>
      </w:pPr>
      <w:r w:rsidRPr="00EC63D3">
        <w:rPr>
          <w:rFonts w:ascii="Times New Roman" w:hAnsi="Times New Roman" w:cs="Times New Roman"/>
          <w:sz w:val="21"/>
          <w:szCs w:val="21"/>
        </w:rPr>
        <w:t xml:space="preserve"> </w:t>
      </w:r>
      <w:r w:rsidRPr="00EC63D3">
        <w:rPr>
          <w:rFonts w:ascii="Times New Roman" w:hAnsi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Pr="00EC63D3">
        <w:rPr>
          <w:rFonts w:ascii="Times New Roman" w:hAnsi="Times New Roman"/>
        </w:rPr>
        <w:t>.</w:t>
      </w:r>
    </w:p>
    <w:p w:rsidR="00D409DE" w:rsidRPr="00A83B7A" w:rsidRDefault="008D0487" w:rsidP="00A83B7A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A83B7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A83B7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A83B7A">
        <w:rPr>
          <w:rFonts w:ascii="Times New Roman" w:hAnsi="Times New Roman" w:cs="Times New Roman"/>
          <w:sz w:val="21"/>
          <w:szCs w:val="21"/>
        </w:rPr>
        <w:t xml:space="preserve">, </w:t>
      </w:r>
      <w:r w:rsidR="00E65685" w:rsidRPr="00A83B7A">
        <w:rPr>
          <w:rFonts w:ascii="Times New Roman" w:hAnsi="Times New Roman" w:cs="Times New Roman"/>
          <w:sz w:val="21"/>
          <w:szCs w:val="21"/>
        </w:rPr>
        <w:t>oświa</w:t>
      </w:r>
      <w:r w:rsidR="00825A09" w:rsidRPr="00A83B7A">
        <w:rPr>
          <w:rFonts w:ascii="Times New Roman" w:hAnsi="Times New Roman" w:cs="Times New Roman"/>
          <w:sz w:val="21"/>
          <w:szCs w:val="21"/>
        </w:rPr>
        <w:t>dczam</w:t>
      </w:r>
      <w:r w:rsidR="00E65685" w:rsidRPr="00A83B7A">
        <w:rPr>
          <w:rFonts w:ascii="Times New Roman" w:hAnsi="Times New Roman" w:cs="Times New Roman"/>
          <w:sz w:val="21"/>
          <w:szCs w:val="21"/>
        </w:rPr>
        <w:t>,</w:t>
      </w:r>
      <w:r w:rsidR="00825A09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A83B7A">
        <w:rPr>
          <w:rFonts w:ascii="Times New Roman" w:hAnsi="Times New Roman" w:cs="Times New Roman"/>
          <w:sz w:val="21"/>
          <w:szCs w:val="21"/>
        </w:rPr>
        <w:t>co następuje</w:t>
      </w:r>
      <w:r w:rsidRPr="00A83B7A">
        <w:rPr>
          <w:rFonts w:ascii="Times New Roman" w:hAnsi="Times New Roman" w:cs="Times New Roman"/>
          <w:sz w:val="21"/>
          <w:szCs w:val="21"/>
        </w:rPr>
        <w:t>:</w:t>
      </w:r>
    </w:p>
    <w:p w:rsidR="00255142" w:rsidRPr="00A83B7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A83B7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A83B7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43EDA" w:rsidRPr="00A83B7A">
        <w:rPr>
          <w:rFonts w:ascii="Times New Roman" w:hAnsi="Times New Roman" w:cs="Times New Roman"/>
          <w:sz w:val="21"/>
          <w:szCs w:val="21"/>
        </w:rPr>
        <w:t> </w:t>
      </w:r>
      <w:r w:rsidR="008E0ECE" w:rsidRPr="00A83B7A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EE1FBF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A83B7A">
        <w:rPr>
          <w:rFonts w:ascii="Times New Roman" w:hAnsi="Times New Roman" w:cs="Times New Roman"/>
          <w:sz w:val="16"/>
          <w:szCs w:val="16"/>
        </w:rPr>
        <w:t>.</w:t>
      </w:r>
    </w:p>
    <w:p w:rsidR="00025C8D" w:rsidRPr="00A83B7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A83B7A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A83B7A" w:rsidRDefault="007961C8" w:rsidP="0025384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A83B7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A83B7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A83B7A">
        <w:rPr>
          <w:rFonts w:ascii="Times New Roman" w:hAnsi="Times New Roman" w:cs="Times New Roman"/>
          <w:sz w:val="21"/>
          <w:szCs w:val="21"/>
        </w:rPr>
        <w:t>:</w:t>
      </w:r>
      <w:r w:rsidRPr="00A83B7A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83B7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A83B7A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A83B7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A83B7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A83B7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..</w:t>
      </w:r>
      <w:r w:rsidR="00E022A1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.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A83B7A">
        <w:rPr>
          <w:rFonts w:ascii="Times New Roman" w:hAnsi="Times New Roman" w:cs="Times New Roman"/>
          <w:sz w:val="21"/>
          <w:szCs w:val="21"/>
        </w:rPr>
        <w:t>,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A83B7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A83B7A">
        <w:rPr>
          <w:rFonts w:ascii="Times New Roman" w:hAnsi="Times New Roman" w:cs="Times New Roman"/>
          <w:sz w:val="21"/>
          <w:szCs w:val="21"/>
        </w:rPr>
        <w:t>: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A83B7A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A83B7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A83B7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A83B7A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A83B7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A83B7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A83B7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A83B7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A83B7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A83B7A">
        <w:rPr>
          <w:rFonts w:ascii="Times New Roman" w:hAnsi="Times New Roman" w:cs="Times New Roman"/>
          <w:sz w:val="21"/>
          <w:szCs w:val="21"/>
        </w:rPr>
        <w:br/>
      </w:r>
      <w:r w:rsidRPr="00A83B7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A83B7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A83B7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A83B7A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34" w:rsidRDefault="00E52634" w:rsidP="00E52634">
    <w:pPr>
      <w:pStyle w:val="Stopka"/>
      <w:tabs>
        <w:tab w:val="clear" w:pos="4536"/>
        <w:tab w:val="clear" w:pos="9072"/>
        <w:tab w:val="left" w:pos="2775"/>
      </w:tabs>
      <w:jc w:val="right"/>
    </w:pPr>
    <w:r>
      <w:tab/>
    </w:r>
    <w:r w:rsidR="00A25349" w:rsidRPr="00AF290E">
      <w:rPr>
        <w:rFonts w:cs="Times New Roman"/>
        <w:noProof/>
        <w:lang w:eastAsia="pl-PL"/>
      </w:rPr>
      <w:drawing>
        <wp:inline distT="0" distB="0" distL="0" distR="0" wp14:anchorId="7C33CE3A" wp14:editId="6A7B7224">
          <wp:extent cx="257396" cy="333564"/>
          <wp:effectExtent l="19050" t="0" r="9304" b="0"/>
          <wp:docPr id="3" name="Obraz 1" descr="hmenu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menu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6879" cy="332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52634" w:rsidRDefault="00E526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36A" w:rsidRDefault="003E63F5" w:rsidP="00AD6ED2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116AF7D4" wp14:editId="4FB243D4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A83B7A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67D4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990429">
      <w:rPr>
        <w:rFonts w:ascii="Times New Roman" w:hAnsi="Times New Roman" w:cs="Times New Roman"/>
        <w:b/>
        <w:color w:val="000000"/>
        <w:sz w:val="24"/>
        <w:szCs w:val="24"/>
      </w:rPr>
      <w:t>10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6EF6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3841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9451A"/>
    <w:rsid w:val="003B2070"/>
    <w:rsid w:val="003B214C"/>
    <w:rsid w:val="003B7238"/>
    <w:rsid w:val="003C3B64"/>
    <w:rsid w:val="003E63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E45DD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90429"/>
    <w:rsid w:val="009C7756"/>
    <w:rsid w:val="00A15F7E"/>
    <w:rsid w:val="00A166B0"/>
    <w:rsid w:val="00A22DCF"/>
    <w:rsid w:val="00A24C2D"/>
    <w:rsid w:val="00A25349"/>
    <w:rsid w:val="00A276E4"/>
    <w:rsid w:val="00A3062E"/>
    <w:rsid w:val="00A347DE"/>
    <w:rsid w:val="00A46FB3"/>
    <w:rsid w:val="00A83B7A"/>
    <w:rsid w:val="00AD6ED2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52634"/>
    <w:rsid w:val="00E64482"/>
    <w:rsid w:val="00E65685"/>
    <w:rsid w:val="00E73190"/>
    <w:rsid w:val="00E73CEB"/>
    <w:rsid w:val="00EB7CDE"/>
    <w:rsid w:val="00EC63D3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374050D-8113-484D-A601-E7AFABA9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EC63D3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4418D-89FE-4A63-9FD2-D586ACE8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Październy</cp:lastModifiedBy>
  <cp:revision>29</cp:revision>
  <cp:lastPrinted>2016-07-26T10:32:00Z</cp:lastPrinted>
  <dcterms:created xsi:type="dcterms:W3CDTF">2016-08-03T10:41:00Z</dcterms:created>
  <dcterms:modified xsi:type="dcterms:W3CDTF">2020-06-22T11:31:00Z</dcterms:modified>
</cp:coreProperties>
</file>